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附件3</w:t>
      </w:r>
    </w:p>
    <w:p>
      <w:pPr>
        <w:jc w:val="center"/>
        <w:rPr>
          <w:rFonts w:ascii="黑体" w:hAnsi="黑体" w:eastAsia="黑体" w:cs="黑体"/>
          <w:szCs w:val="32"/>
        </w:rPr>
      </w:pPr>
    </w:p>
    <w:p>
      <w:pPr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第九届云南省高校文化节“看照片 讲故事”大赛</w:t>
      </w:r>
    </w:p>
    <w:p>
      <w:pPr>
        <w:snapToGrid w:val="0"/>
        <w:spacing w:line="5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Cs w:val="32"/>
        </w:rPr>
        <w:t>和“校园好网民”培育评选活动</w:t>
      </w:r>
      <w:r>
        <w:rPr>
          <w:rFonts w:hint="eastAsia" w:ascii="黑体" w:hAnsi="黑体" w:eastAsia="黑体" w:cs="黑体"/>
        </w:rPr>
        <w:t>引导视频</w:t>
      </w:r>
    </w:p>
    <w:p>
      <w:pPr>
        <w:snapToGrid w:val="0"/>
        <w:spacing w:line="560" w:lineRule="exact"/>
        <w:jc w:val="center"/>
        <w:rPr>
          <w:rFonts w:hint="eastAsia" w:ascii="黑体" w:hAnsi="黑体" w:eastAsia="黑体" w:cs="黑体"/>
        </w:rPr>
      </w:pPr>
    </w:p>
    <w:p>
      <w:pPr>
        <w:snapToGrid w:val="0"/>
        <w:spacing w:line="480" w:lineRule="auto"/>
        <w:ind w:firstLine="632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登录</w:t>
      </w:r>
      <w:r>
        <w:rPr>
          <w:rFonts w:hint="eastAsia" w:ascii="仿宋" w:hAnsi="仿宋" w:eastAsia="仿宋" w:cs="仿宋"/>
        </w:rPr>
        <w:t>云南手机台客户端，</w:t>
      </w:r>
      <w:r>
        <w:rPr>
          <w:rFonts w:hint="eastAsia" w:ascii="仿宋" w:hAnsi="仿宋" w:eastAsia="仿宋" w:cs="仿宋"/>
          <w:lang w:eastAsia="zh-CN"/>
        </w:rPr>
        <w:t>进入高校文化节专栏，点击【看照片】手机台操作指南，即可观看引导视频。也可打开浏览器直接观看引导视频，链接地址如下：</w:t>
      </w:r>
    </w:p>
    <w:p>
      <w:pPr>
        <w:snapToGrid w:val="0"/>
        <w:spacing w:line="480" w:lineRule="auto"/>
        <w:jc w:val="center"/>
        <w:rPr>
          <w:rFonts w:ascii="黑体" w:hAnsi="黑体" w:eastAsia="黑体" w:cs="黑体"/>
        </w:rPr>
      </w:pPr>
      <w:r>
        <w:fldChar w:fldCharType="begin"/>
      </w:r>
      <w:r>
        <w:instrText xml:space="preserve"> HYPERLINK "https://wx.qq.com/cgi-bin/mmwebwx-bin/webwxcheckurl?requrl=http%3A%2F%2Fdynamic.newapp.ynradio.com%3A60001%2Fepg%2Fapi%2Fshare%2Fvideo%2FVideo_20190514172911_6e89b5f0-d355-4b80-8efd-cd87102fe9f3%3Ffrom%3Dgroupmessage%26isappinstalled%3D0&amp;skey=%40crypt_d4472ced_525d0550325e9eda39516a4c6d0cd1f5&amp;deviceid=e330154139571597&amp;pass_ticket=undefined&amp;opcode=2&amp;scene=1&amp;username=@440c294b79a0fe1836f340b33ae2622d4de0f8c8620b631ce8cfba4810363810" \t "_blank" </w:instrText>
      </w:r>
      <w:r>
        <w:fldChar w:fldCharType="separate"/>
      </w:r>
      <w:r>
        <w:rPr>
          <w:rStyle w:val="3"/>
          <w:rFonts w:ascii="Helvetica" w:hAnsi="Helvetica"/>
          <w:color w:val="0066CC"/>
          <w:sz w:val="21"/>
          <w:szCs w:val="21"/>
        </w:rPr>
        <w:t>http://dynamic.newapp.ynradio.com:60001/epg/api/share/video/Video_20190514172911_6e89b5f0-d355-4b80-8efd-cd87102fe9f3?from=groupmessage&amp;isappinstalled=0</w:t>
      </w:r>
      <w:r>
        <w:rPr>
          <w:rStyle w:val="3"/>
          <w:rFonts w:ascii="Helvetica" w:hAnsi="Helvetica"/>
          <w:color w:val="0066CC"/>
          <w:sz w:val="21"/>
          <w:szCs w:val="21"/>
        </w:rPr>
        <w:fldChar w:fldCharType="end"/>
      </w:r>
    </w:p>
    <w:p>
      <w:pPr>
        <w:snapToGrid w:val="0"/>
        <w:spacing w:line="480" w:lineRule="auto"/>
        <w:jc w:val="center"/>
        <w:rPr>
          <w:rFonts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31FC5"/>
    <w:rsid w:val="09F1060B"/>
    <w:rsid w:val="2A9B7B52"/>
    <w:rsid w:val="35D31FC5"/>
    <w:rsid w:val="5A86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2019-05-10T07:01:00Z</dcterms:created>
  <dc:creator>用户戴敏</dc:creator>
  <cp:lastModifiedBy>用户大学生工作部</cp:lastModifiedBy>
  <dcterms:modified xsi:type="dcterms:W3CDTF">2019-05-15T01:29:40Z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