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1"/>
          <w:szCs w:val="31"/>
        </w:rPr>
        <w:t>附件</w:t>
      </w:r>
      <w:r>
        <w:rPr>
          <w:rFonts w:ascii="Times New Roman" w:hAnsi="Times New Roman" w:eastAsia="仿宋_GB2312" w:cs="Times New Roman"/>
          <w:b/>
          <w:bCs/>
          <w:color w:val="333333"/>
          <w:sz w:val="31"/>
          <w:szCs w:val="31"/>
        </w:rPr>
        <w:t>2</w:t>
      </w:r>
    </w:p>
    <w:p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/>
          <w:b/>
          <w:bCs/>
          <w:sz w:val="36"/>
          <w:szCs w:val="36"/>
        </w:rPr>
        <w:t>参加“</w:t>
      </w:r>
      <w:r>
        <w:rPr>
          <w:rFonts w:hint="eastAsia" w:asciiTheme="minorEastAsia" w:hAnsiTheme="minorEastAsia"/>
          <w:b/>
          <w:bCs/>
          <w:sz w:val="36"/>
          <w:szCs w:val="36"/>
        </w:rPr>
        <w:t>愉快学习健康的生活做一个成熟快乐的大学生</w:t>
      </w:r>
      <w:r>
        <w:rPr>
          <w:rFonts w:hint="eastAsia" w:cs="宋体" w:asciiTheme="minorEastAsia" w:hAnsiTheme="minorEastAsia"/>
          <w:b/>
          <w:bCs/>
          <w:sz w:val="36"/>
          <w:szCs w:val="36"/>
        </w:rPr>
        <w:t>”</w:t>
      </w:r>
      <w:r>
        <w:rPr>
          <w:rFonts w:hint="eastAsia" w:asciiTheme="minorEastAsia" w:hAnsiTheme="minorEastAsia"/>
          <w:b/>
          <w:bCs/>
          <w:sz w:val="36"/>
          <w:szCs w:val="36"/>
        </w:rPr>
        <w:t>专题讲座人员名单</w:t>
      </w:r>
    </w:p>
    <w:bookmarkEnd w:id="0"/>
    <w:tbl>
      <w:tblPr>
        <w:tblStyle w:val="4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668"/>
        <w:gridCol w:w="1559"/>
        <w:gridCol w:w="1559"/>
        <w:gridCol w:w="1843"/>
        <w:gridCol w:w="141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27" w:type="dxa"/>
            <w:gridSpan w:val="7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负责心理健康工作的老师：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负责心理健康专题讲座的学生：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负责心理健康专题讲座的学生：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53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668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是否是心理协会成员</w:t>
            </w: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11月21日签到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5b8bu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835FF"/>
    <w:rsid w:val="200835FF"/>
    <w:rsid w:val="3D93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2019-11-08T14:32:00Z</dcterms:created>
  <dc:creator>Administrator</dc:creator>
  <cp:lastModifiedBy>Administrator</cp:lastModifiedBy>
  <dcterms:modified xsi:type="dcterms:W3CDTF">2019-11-08T14:34:20Z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